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DE" w:rsidRDefault="00AF55DE"/>
    <w:p w:rsidR="00AF55DE" w:rsidRPr="00AF55DE" w:rsidRDefault="00AF55DE" w:rsidP="00AF55DE">
      <w:pPr>
        <w:rPr>
          <w:rFonts w:ascii="Avenir Book" w:hAnsi="Avenir Book"/>
          <w:sz w:val="20"/>
          <w:szCs w:val="20"/>
          <w:lang w:val="de-DE"/>
        </w:rPr>
      </w:pPr>
      <w:r>
        <w:rPr>
          <w:rFonts w:ascii="Avenir Book" w:hAnsi="Avenir Book"/>
          <w:sz w:val="20"/>
          <w:szCs w:val="20"/>
          <w:lang w:val="de-DE"/>
        </w:rPr>
        <w:t xml:space="preserve">Das Video </w:t>
      </w:r>
      <w:r>
        <w:rPr>
          <w:rFonts w:ascii="Avenir Book" w:hAnsi="Avenir Book"/>
          <w:sz w:val="20"/>
          <w:szCs w:val="20"/>
          <w:lang w:val="de-DE"/>
        </w:rPr>
        <w:t xml:space="preserve">„Vorurteile nein </w:t>
      </w:r>
      <w:proofErr w:type="spellStart"/>
      <w:r>
        <w:rPr>
          <w:rFonts w:ascii="Avenir Book" w:hAnsi="Avenir Book"/>
          <w:sz w:val="20"/>
          <w:szCs w:val="20"/>
          <w:lang w:val="de-DE"/>
        </w:rPr>
        <w:t>Danke</w:t>
      </w:r>
      <w:proofErr w:type="spellEnd"/>
      <w:r>
        <w:rPr>
          <w:rFonts w:ascii="Avenir Book" w:hAnsi="Avenir Book"/>
          <w:sz w:val="20"/>
          <w:szCs w:val="20"/>
          <w:lang w:val="de-DE"/>
        </w:rPr>
        <w:t xml:space="preserve">“ </w:t>
      </w:r>
      <w:r>
        <w:rPr>
          <w:rFonts w:ascii="Avenir Book" w:hAnsi="Avenir Book"/>
          <w:sz w:val="20"/>
          <w:szCs w:val="20"/>
          <w:lang w:val="de-DE"/>
        </w:rPr>
        <w:t xml:space="preserve">zeigt mehrere Szenen in denen Diskriminierungssituationen unter </w:t>
      </w:r>
      <w:proofErr w:type="spellStart"/>
      <w:r>
        <w:rPr>
          <w:rFonts w:ascii="Avenir Book" w:hAnsi="Avenir Book"/>
          <w:sz w:val="20"/>
          <w:szCs w:val="20"/>
          <w:lang w:val="de-DE"/>
        </w:rPr>
        <w:t>SuS</w:t>
      </w:r>
      <w:proofErr w:type="spellEnd"/>
      <w:r>
        <w:rPr>
          <w:rFonts w:ascii="Avenir Book" w:hAnsi="Avenir Book"/>
          <w:sz w:val="20"/>
          <w:szCs w:val="20"/>
          <w:lang w:val="de-DE"/>
        </w:rPr>
        <w:t xml:space="preserve"> gezeigt werden. Drei der Szenen sollen angeschaut werden. Jede der Szenen beinhaltet auch eine mögliche Auflösung der Situation. Entwickelt und gespielt wurden die Szenen von </w:t>
      </w:r>
      <w:proofErr w:type="spellStart"/>
      <w:r>
        <w:rPr>
          <w:rFonts w:ascii="Avenir Book" w:hAnsi="Avenir Book"/>
          <w:sz w:val="20"/>
          <w:szCs w:val="20"/>
          <w:lang w:val="de-DE"/>
        </w:rPr>
        <w:t>SuS</w:t>
      </w:r>
      <w:proofErr w:type="spellEnd"/>
      <w:r>
        <w:rPr>
          <w:rFonts w:ascii="Avenir Book" w:hAnsi="Avenir Book"/>
          <w:sz w:val="20"/>
          <w:szCs w:val="20"/>
          <w:lang w:val="de-DE"/>
        </w:rPr>
        <w:t xml:space="preserve"> einer sechsten Klasse.</w:t>
      </w:r>
      <w:r w:rsidRPr="00AF55DE">
        <w:rPr>
          <w:rFonts w:ascii="Avenir Book" w:hAnsi="Avenir Book"/>
          <w:sz w:val="20"/>
          <w:szCs w:val="20"/>
          <w:lang w:val="de-DE"/>
        </w:rPr>
        <w:t xml:space="preserve"> </w:t>
      </w:r>
      <w:r w:rsidRPr="00AF55DE">
        <w:rPr>
          <w:rFonts w:ascii="Avenir Book" w:hAnsi="Avenir Book"/>
          <w:sz w:val="20"/>
          <w:szCs w:val="20"/>
          <w:lang w:val="de-DE"/>
        </w:rPr>
        <w:t xml:space="preserve">Angesprochen werden die Themen Homophobie, Rassismus und </w:t>
      </w:r>
      <w:proofErr w:type="spellStart"/>
      <w:r w:rsidRPr="00AF55DE">
        <w:rPr>
          <w:rFonts w:ascii="Avenir Book" w:hAnsi="Avenir Book"/>
          <w:sz w:val="20"/>
          <w:szCs w:val="20"/>
          <w:lang w:val="de-DE"/>
        </w:rPr>
        <w:t>Klassismus</w:t>
      </w:r>
      <w:proofErr w:type="spellEnd"/>
      <w:r w:rsidRPr="00AF55DE">
        <w:rPr>
          <w:rFonts w:ascii="Avenir Book" w:hAnsi="Avenir Book"/>
          <w:sz w:val="20"/>
          <w:szCs w:val="20"/>
          <w:lang w:val="de-DE"/>
        </w:rPr>
        <w:t>.</w:t>
      </w:r>
    </w:p>
    <w:p w:rsidR="00AF55DE" w:rsidRDefault="00AF55DE" w:rsidP="00AF55DE">
      <w:pPr>
        <w:rPr>
          <w:rFonts w:ascii="Avenir Book" w:hAnsi="Avenir Book"/>
          <w:sz w:val="20"/>
          <w:szCs w:val="20"/>
          <w:lang w:val="de-DE"/>
        </w:rPr>
      </w:pPr>
    </w:p>
    <w:p w:rsidR="00AF55DE" w:rsidRDefault="00AF55DE" w:rsidP="00AF55DE">
      <w:pPr>
        <w:rPr>
          <w:rFonts w:ascii="Avenir Book" w:hAnsi="Avenir Book"/>
          <w:i/>
          <w:color w:val="404040" w:themeColor="text1" w:themeTint="BF"/>
          <w:sz w:val="20"/>
          <w:szCs w:val="20"/>
          <w:lang w:val="de-DE"/>
        </w:rPr>
      </w:pPr>
      <w:r>
        <w:rPr>
          <w:rFonts w:ascii="Avenir Book" w:hAnsi="Avenir Book"/>
          <w:sz w:val="20"/>
          <w:szCs w:val="20"/>
          <w:lang w:val="de-DE"/>
        </w:rPr>
        <w:t xml:space="preserve">Die </w:t>
      </w:r>
      <w:proofErr w:type="spellStart"/>
      <w:r>
        <w:rPr>
          <w:rFonts w:ascii="Avenir Book" w:hAnsi="Avenir Book"/>
          <w:sz w:val="20"/>
          <w:szCs w:val="20"/>
          <w:lang w:val="de-DE"/>
        </w:rPr>
        <w:t>SuS</w:t>
      </w:r>
      <w:proofErr w:type="spellEnd"/>
      <w:r>
        <w:rPr>
          <w:rFonts w:ascii="Avenir Book" w:hAnsi="Avenir Book"/>
          <w:sz w:val="20"/>
          <w:szCs w:val="20"/>
          <w:lang w:val="de-DE"/>
        </w:rPr>
        <w:t xml:space="preserve"> sollen darauf achten, was in </w:t>
      </w:r>
      <w:r>
        <w:rPr>
          <w:rFonts w:ascii="Avenir Book" w:hAnsi="Avenir Book"/>
          <w:sz w:val="20"/>
          <w:szCs w:val="20"/>
          <w:lang w:val="de-DE"/>
        </w:rPr>
        <w:t>drei</w:t>
      </w:r>
      <w:r>
        <w:rPr>
          <w:rFonts w:ascii="Avenir Book" w:hAnsi="Avenir Book"/>
          <w:sz w:val="20"/>
          <w:szCs w:val="20"/>
          <w:lang w:val="de-DE"/>
        </w:rPr>
        <w:t xml:space="preserve"> Szenen</w:t>
      </w:r>
      <w:r>
        <w:rPr>
          <w:rFonts w:ascii="Avenir Book" w:hAnsi="Avenir Book"/>
          <w:sz w:val="20"/>
          <w:szCs w:val="20"/>
          <w:lang w:val="de-DE"/>
        </w:rPr>
        <w:t xml:space="preserve"> jeweils</w:t>
      </w:r>
      <w:r>
        <w:rPr>
          <w:rFonts w:ascii="Avenir Book" w:hAnsi="Avenir Book"/>
          <w:sz w:val="20"/>
          <w:szCs w:val="20"/>
          <w:lang w:val="de-DE"/>
        </w:rPr>
        <w:t xml:space="preserve"> gegen Diskriminierung unternommen wird </w:t>
      </w:r>
      <w:r w:rsidRPr="00C96E4D">
        <w:rPr>
          <w:rFonts w:ascii="Avenir Book" w:hAnsi="Avenir Book"/>
          <w:i/>
          <w:color w:val="404040" w:themeColor="text1" w:themeTint="BF"/>
          <w:sz w:val="20"/>
          <w:szCs w:val="20"/>
          <w:lang w:val="de-DE"/>
        </w:rPr>
        <w:t>(bis zur Stelle 4:05 Minuten anschauen)</w:t>
      </w:r>
      <w:r>
        <w:rPr>
          <w:rFonts w:ascii="Avenir Book" w:hAnsi="Avenir Book"/>
          <w:i/>
          <w:color w:val="404040" w:themeColor="text1" w:themeTint="BF"/>
          <w:sz w:val="20"/>
          <w:szCs w:val="20"/>
          <w:lang w:val="de-DE"/>
        </w:rPr>
        <w:t xml:space="preserve">. </w:t>
      </w:r>
    </w:p>
    <w:p w:rsidR="00AF55DE" w:rsidRDefault="00AF55DE" w:rsidP="00AF55DE">
      <w:pPr>
        <w:rPr>
          <w:rFonts w:ascii="Avenir Book" w:hAnsi="Avenir Book"/>
          <w:sz w:val="20"/>
          <w:szCs w:val="20"/>
          <w:lang w:val="de-DE"/>
        </w:rPr>
      </w:pPr>
      <w:r>
        <w:rPr>
          <w:rFonts w:ascii="Avenir Book" w:hAnsi="Avenir Book"/>
          <w:sz w:val="20"/>
          <w:szCs w:val="20"/>
          <w:lang w:val="de-DE"/>
        </w:rPr>
        <w:t xml:space="preserve">Nach jeder Szene </w:t>
      </w:r>
      <w:r>
        <w:rPr>
          <w:rFonts w:ascii="Avenir Book" w:hAnsi="Avenir Book"/>
          <w:sz w:val="20"/>
          <w:szCs w:val="20"/>
          <w:lang w:val="de-DE"/>
        </w:rPr>
        <w:t xml:space="preserve">soll </w:t>
      </w:r>
      <w:r>
        <w:rPr>
          <w:rFonts w:ascii="Avenir Book" w:hAnsi="Avenir Book"/>
          <w:sz w:val="20"/>
          <w:szCs w:val="20"/>
          <w:lang w:val="de-DE"/>
        </w:rPr>
        <w:t xml:space="preserve">eine kurze Pause machen und an der Tafel unter der Überschrift „Was können wir gegen Diskriminierung tun?“ sammeln: Was wurde gegen Diskriminierung unternommen? </w:t>
      </w:r>
    </w:p>
    <w:p w:rsidR="00AF55DE" w:rsidRDefault="00AF55DE" w:rsidP="00AF55DE">
      <w:pPr>
        <w:rPr>
          <w:rFonts w:ascii="Avenir Book" w:hAnsi="Avenir Book"/>
          <w:sz w:val="20"/>
          <w:szCs w:val="20"/>
          <w:lang w:val="de-DE"/>
        </w:rPr>
      </w:pPr>
    </w:p>
    <w:p w:rsidR="00AF55DE" w:rsidRPr="00AF55DE" w:rsidRDefault="00AF55DE">
      <w:pPr>
        <w:rPr>
          <w:lang w:val="de-DE"/>
        </w:rPr>
      </w:pPr>
    </w:p>
    <w:sectPr w:rsidR="00AF55DE" w:rsidRPr="00AF55DE" w:rsidSect="00826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8E" w:rsidRDefault="002D4F8E" w:rsidP="00AF55DE">
      <w:r>
        <w:separator/>
      </w:r>
    </w:p>
  </w:endnote>
  <w:endnote w:type="continuationSeparator" w:id="0">
    <w:p w:rsidR="002D4F8E" w:rsidRDefault="002D4F8E" w:rsidP="00AF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DE" w:rsidRDefault="00AF55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DE" w:rsidRDefault="00AF55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DE" w:rsidRDefault="00AF55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8E" w:rsidRDefault="002D4F8E" w:rsidP="00AF55DE">
      <w:r>
        <w:separator/>
      </w:r>
    </w:p>
  </w:footnote>
  <w:footnote w:type="continuationSeparator" w:id="0">
    <w:p w:rsidR="002D4F8E" w:rsidRDefault="002D4F8E" w:rsidP="00AF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DE" w:rsidRDefault="00AF55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DE" w:rsidRPr="00AF55DE" w:rsidRDefault="00AF55DE" w:rsidP="00AF55DE">
    <w:pPr>
      <w:pStyle w:val="Kopfzeile"/>
      <w:rPr>
        <w:rFonts w:ascii="Avenir Book" w:hAnsi="Avenir Book"/>
        <w:b/>
        <w:noProof/>
        <w:sz w:val="28"/>
        <w:lang w:val="de-DE" w:eastAsia="de-DE"/>
      </w:rPr>
    </w:pPr>
    <w:bookmarkStart w:id="0" w:name="_GoBack"/>
    <w:r w:rsidRPr="00B635C6">
      <w:rPr>
        <w:rFonts w:ascii="Avenir Book" w:hAnsi="Avenir Book"/>
        <w:b/>
        <w:noProof/>
        <w:sz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32196FD9" wp14:editId="14E4B678">
          <wp:simplePos x="0" y="0"/>
          <wp:positionH relativeFrom="column">
            <wp:posOffset>5829300</wp:posOffset>
          </wp:positionH>
          <wp:positionV relativeFrom="paragraph">
            <wp:posOffset>-81915</wp:posOffset>
          </wp:positionV>
          <wp:extent cx="738505" cy="507600"/>
          <wp:effectExtent l="0" t="0" r="0" b="635"/>
          <wp:wrapNone/>
          <wp:docPr id="1073741878" name="Bild 1073741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20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1267"/>
                  <a:stretch/>
                </pic:blipFill>
                <pic:spPr bwMode="auto">
                  <a:xfrm>
                    <a:off x="0" y="0"/>
                    <a:ext cx="738505" cy="50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  <w:b/>
        <w:noProof/>
        <w:sz w:val="28"/>
        <w:lang w:val="de-DE" w:eastAsia="de-DE"/>
      </w:rPr>
      <w:t>UE 12 &amp; 13: Was können wir gegen Diskriminierung tun ?</w:t>
    </w:r>
    <w:r>
      <w:rPr>
        <w:rFonts w:ascii="Avenir Book" w:hAnsi="Avenir Book"/>
        <w:b/>
        <w:noProof/>
        <w:sz w:val="28"/>
        <w:lang w:eastAsia="de-DE"/>
      </w:rPr>
      <w:t xml:space="preserve"> - </w:t>
    </w:r>
    <w:r w:rsidRPr="00AF55DE">
      <w:rPr>
        <w:rFonts w:ascii="Avenir Book" w:hAnsi="Avenir Book"/>
        <w:b/>
        <w:noProof/>
        <w:sz w:val="28"/>
        <w:lang w:eastAsia="de-DE"/>
      </w:rPr>
      <w:t xml:space="preserve">Erklärungen zum vorgeschlagenen </w:t>
    </w:r>
    <w:r>
      <w:rPr>
        <w:rFonts w:ascii="Avenir Book" w:hAnsi="Avenir Book"/>
        <w:b/>
        <w:noProof/>
        <w:sz w:val="28"/>
        <w:lang w:eastAsia="de-DE"/>
      </w:rPr>
      <w:t>Video als Einstieg</w:t>
    </w:r>
  </w:p>
  <w:bookmarkEnd w:id="0"/>
  <w:p w:rsidR="00AF55DE" w:rsidRDefault="00AF55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DE" w:rsidRDefault="00AF55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DE"/>
    <w:rsid w:val="000C7C87"/>
    <w:rsid w:val="002D4F8E"/>
    <w:rsid w:val="00826088"/>
    <w:rsid w:val="00926BFF"/>
    <w:rsid w:val="00AA7F44"/>
    <w:rsid w:val="00A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A79E1"/>
  <w14:defaultImageDpi w14:val="32767"/>
  <w15:chartTrackingRefBased/>
  <w15:docId w15:val="{02F5BCB6-69A7-3A44-B6CA-D7B72DE2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AF55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5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5DE"/>
  </w:style>
  <w:style w:type="paragraph" w:styleId="Fuzeile">
    <w:name w:val="footer"/>
    <w:basedOn w:val="Standard"/>
    <w:link w:val="FuzeileZchn"/>
    <w:uiPriority w:val="99"/>
    <w:unhideWhenUsed/>
    <w:rsid w:val="00AF55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Rudolph</dc:creator>
  <cp:keywords/>
  <dc:description/>
  <cp:lastModifiedBy>Sarah Rudolph</cp:lastModifiedBy>
  <cp:revision>1</cp:revision>
  <dcterms:created xsi:type="dcterms:W3CDTF">2019-05-05T14:03:00Z</dcterms:created>
  <dcterms:modified xsi:type="dcterms:W3CDTF">2019-05-05T14:11:00Z</dcterms:modified>
</cp:coreProperties>
</file>